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A2" w:rsidRPr="004F6F0B" w:rsidRDefault="004330A2" w:rsidP="004330A2">
      <w:pPr>
        <w:jc w:val="center"/>
        <w:rPr>
          <w:b/>
          <w:color w:val="FF0066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64135</wp:posOffset>
            </wp:positionV>
            <wp:extent cx="1259205" cy="2151380"/>
            <wp:effectExtent l="0" t="0" r="0" b="1270"/>
            <wp:wrapNone/>
            <wp:docPr id="12" name="Obrázek 12" descr="15-155748_astronaut-cartoon-clip-art-line-character-coloring-astron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-155748_astronaut-cartoon-clip-art-line-character-coloring-astrona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15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F0B">
        <w:rPr>
          <w:b/>
          <w:color w:val="FF0066"/>
          <w:sz w:val="28"/>
          <w:szCs w:val="28"/>
        </w:rPr>
        <w:t>Co dělat, když se mi nechce učit</w:t>
      </w:r>
      <w:r>
        <w:rPr>
          <w:b/>
          <w:color w:val="FF0066"/>
          <w:sz w:val="28"/>
          <w:szCs w:val="28"/>
        </w:rPr>
        <w:t>…</w:t>
      </w:r>
    </w:p>
    <w:p w:rsidR="004330A2" w:rsidRPr="004A1F37" w:rsidRDefault="004330A2" w:rsidP="004330A2">
      <w:pPr>
        <w:pStyle w:val="Odstavecseseznamem"/>
        <w:numPr>
          <w:ilvl w:val="0"/>
          <w:numId w:val="3"/>
        </w:numPr>
        <w:rPr>
          <w:b/>
          <w:color w:val="00B050"/>
          <w:sz w:val="32"/>
          <w:szCs w:val="32"/>
        </w:rPr>
      </w:pPr>
      <w:r w:rsidRPr="004A1F37">
        <w:rPr>
          <w:b/>
          <w:color w:val="00B050"/>
          <w:sz w:val="32"/>
          <w:szCs w:val="32"/>
        </w:rPr>
        <w:t>M</w:t>
      </w:r>
      <w:r w:rsidRPr="004A1F37">
        <w:rPr>
          <w:b/>
          <w:color w:val="3366FF"/>
          <w:sz w:val="32"/>
          <w:szCs w:val="32"/>
        </w:rPr>
        <w:t>O</w:t>
      </w:r>
      <w:r w:rsidRPr="004A1F37">
        <w:rPr>
          <w:b/>
          <w:color w:val="B10F92"/>
          <w:sz w:val="32"/>
          <w:szCs w:val="32"/>
        </w:rPr>
        <w:t>T</w:t>
      </w:r>
      <w:r w:rsidRPr="004A1F37">
        <w:rPr>
          <w:b/>
          <w:color w:val="008000"/>
          <w:sz w:val="32"/>
          <w:szCs w:val="32"/>
        </w:rPr>
        <w:t>I</w:t>
      </w:r>
      <w:r w:rsidRPr="004A1F37">
        <w:rPr>
          <w:b/>
          <w:color w:val="9933FF"/>
          <w:sz w:val="32"/>
          <w:szCs w:val="32"/>
        </w:rPr>
        <w:t>V</w:t>
      </w:r>
      <w:r w:rsidRPr="004A1F37">
        <w:rPr>
          <w:b/>
          <w:color w:val="FF0066"/>
          <w:sz w:val="32"/>
          <w:szCs w:val="32"/>
        </w:rPr>
        <w:t>A</w:t>
      </w:r>
      <w:r w:rsidRPr="004A1F37">
        <w:rPr>
          <w:b/>
          <w:color w:val="FFC000"/>
          <w:sz w:val="32"/>
          <w:szCs w:val="32"/>
        </w:rPr>
        <w:t>C</w:t>
      </w:r>
      <w:r w:rsidRPr="004A1F37">
        <w:rPr>
          <w:b/>
          <w:color w:val="00B050"/>
          <w:sz w:val="32"/>
          <w:szCs w:val="32"/>
        </w:rPr>
        <w:t>E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 xml:space="preserve"> Najdi si, jaké bude mít výhody učit se</w:t>
      </w:r>
    </w:p>
    <w:p w:rsidR="004330A2" w:rsidRDefault="004330A2" w:rsidP="004330A2">
      <w:pPr>
        <w:contextualSpacing/>
      </w:pPr>
      <w:r>
        <w:t xml:space="preserve">Rodiče tě pochválí a doma bude příjemná atmosféra, můžeš si pak zbytek času </w:t>
      </w:r>
    </w:p>
    <w:p w:rsidR="004330A2" w:rsidRDefault="004330A2" w:rsidP="004330A2">
      <w:pPr>
        <w:contextualSpacing/>
      </w:pPr>
      <w:r>
        <w:t xml:space="preserve">hrát, dáš si něco dobrého k jídlu, rodiče tě pořád nebudou kontrolovat, </w:t>
      </w:r>
    </w:p>
    <w:p w:rsidR="004330A2" w:rsidRDefault="004330A2" w:rsidP="004330A2">
      <w:pPr>
        <w:contextualSpacing/>
      </w:pPr>
      <w:r>
        <w:t xml:space="preserve">něco nového se díky tomu dozvíš, budeš moci vykonávat své vysněné povolání. </w:t>
      </w:r>
    </w:p>
    <w:p w:rsidR="004330A2" w:rsidRDefault="004330A2" w:rsidP="004330A2">
      <w:pPr>
        <w:contextualSpacing/>
      </w:pPr>
      <w:r w:rsidRPr="007F0519">
        <w:rPr>
          <w:b/>
        </w:rPr>
        <w:t>Najdi si sám, co z učení udělá výzvu</w:t>
      </w:r>
      <w:r>
        <w:t xml:space="preserve"> a ne strašáka. </w:t>
      </w:r>
    </w:p>
    <w:p w:rsidR="004330A2" w:rsidRDefault="004330A2" w:rsidP="004330A2">
      <w:pPr>
        <w:contextualSpacing/>
      </w:pP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>Napiš si povzbudivá hesla</w:t>
      </w:r>
    </w:p>
    <w:p w:rsidR="004330A2" w:rsidRDefault="004330A2" w:rsidP="004330A2">
      <w:r w:rsidRPr="00C712A7">
        <w:rPr>
          <w:b/>
          <w:i/>
        </w:rPr>
        <w:t>„Dokážu se to naučit.“ „Já to dám.“  „Tohle všechno, už jsem se naučil, tohle taky dám.“</w:t>
      </w:r>
      <w:r>
        <w:t xml:space="preserve"> Napiš si to na viditelné místo a vždycky, když to budeš mít chuť vzdát, tak si to nahlas přečti. A znova do boje! Najdi si třeba nějakou píseň, která tě vždycky „nastartuje.“ Moje oblíbená píseň na povzbuzení je: </w:t>
      </w:r>
      <w:r w:rsidRPr="00927CB8">
        <w:rPr>
          <w:b/>
          <w:i/>
        </w:rPr>
        <w:t>„Don´t stop me now“</w:t>
      </w:r>
      <w:r>
        <w:t xml:space="preserve"> od kapely Queen </w:t>
      </w:r>
      <w:r>
        <w:sym w:font="Wingdings" w:char="F04A"/>
      </w:r>
    </w:p>
    <w:p w:rsidR="004330A2" w:rsidRDefault="004330A2" w:rsidP="004330A2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B34A93B" wp14:editId="6E4D16CB">
            <wp:simplePos x="0" y="0"/>
            <wp:positionH relativeFrom="column">
              <wp:posOffset>271780</wp:posOffset>
            </wp:positionH>
            <wp:positionV relativeFrom="paragraph">
              <wp:posOffset>125730</wp:posOffset>
            </wp:positionV>
            <wp:extent cx="1466850" cy="1466850"/>
            <wp:effectExtent l="0" t="0" r="0" b="0"/>
            <wp:wrapNone/>
            <wp:docPr id="1" name="Obrázek 1" descr="C:\Users\rebrova\Desktop\FotkyFoto_super-holka-ve-stylu-pop-art-bublina-a-textem-ja-to-zvladnu_9852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brova\Desktop\FotkyFoto_super-holka-ve-stylu-pop-art-bublina-a-textem-ja-to-zvladnu_98525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A2" w:rsidRPr="00927CB8" w:rsidRDefault="004330A2" w:rsidP="004330A2">
      <w:pPr>
        <w:ind w:left="3540" w:firstLine="708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15875</wp:posOffset>
            </wp:positionV>
            <wp:extent cx="1383665" cy="1383665"/>
            <wp:effectExtent l="266700" t="266700" r="216535" b="254635"/>
            <wp:wrapNone/>
            <wp:docPr id="11" name="Obrázek 11" descr="ok-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-600x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8796"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CB8">
        <w:rPr>
          <w:b/>
        </w:rPr>
        <w:t>Je toho moc, čím mám začít….</w:t>
      </w:r>
    </w:p>
    <w:p w:rsidR="004330A2" w:rsidRDefault="004330A2" w:rsidP="004330A2"/>
    <w:p w:rsidR="004330A2" w:rsidRDefault="004330A2" w:rsidP="004330A2"/>
    <w:p w:rsidR="004330A2" w:rsidRDefault="004330A2" w:rsidP="004330A2"/>
    <w:p w:rsidR="004330A2" w:rsidRDefault="004330A2" w:rsidP="004330A2"/>
    <w:p w:rsidR="004330A2" w:rsidRDefault="004330A2" w:rsidP="004330A2">
      <w:r w:rsidRPr="00355F3A">
        <w:t>První problém</w:t>
      </w:r>
      <w:r>
        <w:t xml:space="preserve">, rozhodnout se učit, jsi zvládl. A teď další krok! Čím mám vlastně začít? Stanov si plán. </w:t>
      </w:r>
    </w:p>
    <w:p w:rsidR="004330A2" w:rsidRPr="00927D2F" w:rsidRDefault="004330A2" w:rsidP="004330A2">
      <w:pPr>
        <w:rPr>
          <w:b/>
          <w:color w:val="33CC33"/>
          <w:sz w:val="28"/>
          <w:szCs w:val="28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65C96A9D" wp14:editId="7B0BE93D">
            <wp:simplePos x="0" y="0"/>
            <wp:positionH relativeFrom="column">
              <wp:posOffset>3054986</wp:posOffset>
            </wp:positionH>
            <wp:positionV relativeFrom="paragraph">
              <wp:posOffset>19050</wp:posOffset>
            </wp:positionV>
            <wp:extent cx="891540" cy="891540"/>
            <wp:effectExtent l="0" t="0" r="3810" b="3810"/>
            <wp:wrapNone/>
            <wp:docPr id="10" name="Obrázek 10" descr="07840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840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A2" w:rsidRPr="004A1F37" w:rsidRDefault="004330A2" w:rsidP="004330A2">
      <w:pPr>
        <w:pStyle w:val="Odstavecseseznamem"/>
        <w:numPr>
          <w:ilvl w:val="0"/>
          <w:numId w:val="4"/>
        </w:numPr>
        <w:rPr>
          <w:b/>
          <w:color w:val="33CC33"/>
          <w:sz w:val="32"/>
          <w:szCs w:val="32"/>
        </w:rPr>
      </w:pPr>
      <w:r w:rsidRPr="004A1F37">
        <w:rPr>
          <w:b/>
          <w:color w:val="33CC33"/>
          <w:sz w:val="32"/>
          <w:szCs w:val="32"/>
        </w:rPr>
        <w:t>P</w:t>
      </w:r>
      <w:r w:rsidRPr="004A1F37">
        <w:rPr>
          <w:b/>
          <w:color w:val="FFC000"/>
          <w:sz w:val="32"/>
          <w:szCs w:val="32"/>
        </w:rPr>
        <w:t>L</w:t>
      </w:r>
      <w:r w:rsidRPr="004A1F37">
        <w:rPr>
          <w:b/>
          <w:color w:val="00B0F0"/>
          <w:sz w:val="32"/>
          <w:szCs w:val="32"/>
        </w:rPr>
        <w:t>Á</w:t>
      </w:r>
      <w:r w:rsidRPr="004A1F37">
        <w:rPr>
          <w:b/>
          <w:color w:val="7030A0"/>
          <w:sz w:val="32"/>
          <w:szCs w:val="32"/>
        </w:rPr>
        <w:t xml:space="preserve">N 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>Řekni si, kdy se budeš učit</w:t>
      </w:r>
    </w:p>
    <w:p w:rsidR="004330A2" w:rsidRDefault="004330A2" w:rsidP="004330A2">
      <w:r>
        <w:t>Domluv se s rodiči, kdy a jak se budeš učit.</w:t>
      </w:r>
      <w:r w:rsidRPr="00C621F7">
        <w:rPr>
          <w:b/>
        </w:rPr>
        <w:t xml:space="preserve"> Stanov si přesnou hodinu v</w:t>
      </w:r>
      <w:r>
        <w:rPr>
          <w:b/>
        </w:rPr>
        <w:t> </w:t>
      </w:r>
      <w:r w:rsidRPr="00C621F7">
        <w:rPr>
          <w:b/>
        </w:rPr>
        <w:t>kolik</w:t>
      </w:r>
      <w:r>
        <w:rPr>
          <w:b/>
        </w:rPr>
        <w:t xml:space="preserve"> hodin</w:t>
      </w:r>
      <w:r w:rsidRPr="00C621F7">
        <w:rPr>
          <w:b/>
        </w:rPr>
        <w:t xml:space="preserve"> se budeš učit a v ten čas začni.</w:t>
      </w:r>
      <w:r>
        <w:t xml:space="preserve"> Neodkládej to. V hlavě ti běží</w:t>
      </w:r>
      <w:r w:rsidRPr="00C621F7">
        <w:rPr>
          <w:i/>
        </w:rPr>
        <w:t>: „Ještě 5 minu</w:t>
      </w:r>
      <w:r>
        <w:rPr>
          <w:i/>
        </w:rPr>
        <w:t>t</w:t>
      </w:r>
      <w:r w:rsidRPr="00C621F7">
        <w:rPr>
          <w:i/>
        </w:rPr>
        <w:t xml:space="preserve"> a potom začnu.“</w:t>
      </w:r>
      <w:r>
        <w:t xml:space="preserve"> Ne ne ne. Začni hned, protože jinak to posuneš zase a nezačneš nikdy. Věř mi i dospělí to tak mají. </w:t>
      </w:r>
      <w:r>
        <w:sym w:font="Wingdings" w:char="F04A"/>
      </w:r>
      <w:r>
        <w:t xml:space="preserve"> Řekni si, i jak dlouho se budeš učit. Stačí 30 minut a pak si dej přestávku. Dělej to každý den stejně.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 xml:space="preserve">Pro jistotu si nastav budík </w:t>
      </w:r>
    </w:p>
    <w:p w:rsidR="004330A2" w:rsidRDefault="004330A2" w:rsidP="004330A2">
      <w:r>
        <w:t xml:space="preserve">Je strašně jednoduché zabrat se do nějaké činnosti. Hlavně psaní s kamarády, sledování TV nebo videí na Youtube apod. nás zaměstná klidně na hodiny. </w:t>
      </w:r>
      <w:r w:rsidRPr="00355F3A">
        <w:rPr>
          <w:b/>
        </w:rPr>
        <w:t>Proto si zapni budík</w:t>
      </w:r>
      <w:r>
        <w:t xml:space="preserve"> nebo jinou upomínku, která ti dá znamení: </w:t>
      </w:r>
      <w:r w:rsidRPr="00355F3A">
        <w:rPr>
          <w:b/>
          <w:i/>
        </w:rPr>
        <w:t>„Začni se učit.“</w:t>
      </w:r>
      <w:r>
        <w:t xml:space="preserve"> Budík už nepřeřizuj! </w:t>
      </w:r>
      <w:r>
        <w:sym w:font="Wingdings" w:char="F04A"/>
      </w:r>
      <w:r>
        <w:t xml:space="preserve"> 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lastRenderedPageBreak/>
        <w:t xml:space="preserve">Udělej si seznam předmětů a úkolů </w:t>
      </w:r>
    </w:p>
    <w:p w:rsidR="004330A2" w:rsidRDefault="004330A2" w:rsidP="004330A2">
      <w:pPr>
        <w:ind w:left="708"/>
      </w:pPr>
      <w:r>
        <w:rPr>
          <w:b/>
          <w:noProof/>
          <w:color w:val="0066FF"/>
          <w:sz w:val="26"/>
          <w:szCs w:val="26"/>
          <w:lang w:eastAsia="cs-CZ"/>
        </w:rPr>
        <w:drawing>
          <wp:anchor distT="0" distB="0" distL="114300" distR="114300" simplePos="0" relativeHeight="251664384" behindDoc="0" locked="0" layoutInCell="1" allowOverlap="1" wp14:anchorId="1E706C33" wp14:editId="59F39D25">
            <wp:simplePos x="0" y="0"/>
            <wp:positionH relativeFrom="column">
              <wp:posOffset>4519930</wp:posOffset>
            </wp:positionH>
            <wp:positionV relativeFrom="paragraph">
              <wp:posOffset>1487805</wp:posOffset>
            </wp:positionV>
            <wp:extent cx="1428750" cy="1428750"/>
            <wp:effectExtent l="0" t="0" r="0" b="0"/>
            <wp:wrapNone/>
            <wp:docPr id="3" name="Obrázek 3" descr="C:\Users\rebrova\Desktop\kn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ebrova\Desktop\kni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66FF"/>
          <w:sz w:val="26"/>
          <w:szCs w:val="26"/>
          <w:lang w:eastAsia="cs-CZ"/>
        </w:rPr>
        <w:drawing>
          <wp:anchor distT="0" distB="0" distL="114300" distR="114300" simplePos="0" relativeHeight="251663360" behindDoc="0" locked="0" layoutInCell="1" allowOverlap="1" wp14:anchorId="71E06C41" wp14:editId="49A5F552">
            <wp:simplePos x="0" y="0"/>
            <wp:positionH relativeFrom="column">
              <wp:posOffset>-737870</wp:posOffset>
            </wp:positionH>
            <wp:positionV relativeFrom="paragraph">
              <wp:posOffset>30480</wp:posOffset>
            </wp:positionV>
            <wp:extent cx="1009650" cy="1371600"/>
            <wp:effectExtent l="0" t="0" r="0" b="0"/>
            <wp:wrapNone/>
            <wp:docPr id="2" name="Obrázek 2" descr="C:\Users\rebrova\Desktop\list-seznam-úkol-22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ebrova\Desktop\list-seznam-úkol-22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Nejdřív se podívej, co máš z jakého předmětu za úkoly. Pak si promysli, co všechno chceš za ten den stihnout. Víš sám, co zvládneš, když se soustředíš. </w:t>
      </w:r>
      <w:r w:rsidRPr="007F0519">
        <w:rPr>
          <w:b/>
        </w:rPr>
        <w:t>R</w:t>
      </w:r>
      <w:r w:rsidRPr="00C712A7">
        <w:rPr>
          <w:b/>
        </w:rPr>
        <w:t>ozhodni se, čemu se budeš věnovat a kolik času</w:t>
      </w:r>
      <w:r>
        <w:t xml:space="preserve">. Příklady v matematice – 15 minut, 20 minut na opakování slovíček do angličtiny, přepsat cvičení z ČJ – 10 minut. Každý máme své tempo. Někdo zvládne pracovat dlouho a trvá mu to chvilku, někdo potřebuje více přestávek. Domluv se s rodiči, co ti vyhovuje nejvíc. Může být těžké odhadnout, jak dlouho tu ti bude trvat. Raději si minutky přidej, a když to zvládneš rychleji, budeš mít radost. 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 xml:space="preserve">Každý jsme jiný, dej si pozor </w:t>
      </w:r>
    </w:p>
    <w:p w:rsidR="004330A2" w:rsidRDefault="004330A2" w:rsidP="004330A2">
      <w:pPr>
        <w:contextualSpacing/>
      </w:pPr>
      <w:r>
        <w:t>Možná se podporujete se spolužáky přes sociální sítě. A to je bezva.</w:t>
      </w:r>
    </w:p>
    <w:p w:rsidR="004330A2" w:rsidRDefault="004330A2" w:rsidP="004330A2">
      <w:pPr>
        <w:contextualSpacing/>
      </w:pPr>
      <w:r>
        <w:t xml:space="preserve"> Nenech se jimi, ale rozhodit. Někomu může trvat matematika hodinu </w:t>
      </w:r>
    </w:p>
    <w:p w:rsidR="004330A2" w:rsidRDefault="004330A2" w:rsidP="004330A2">
      <w:pPr>
        <w:contextualSpacing/>
      </w:pPr>
      <w:r>
        <w:t xml:space="preserve">a jinému 15 minut, někdo trpí u dějepisu a jiný si hledá ještě další věci navíc. </w:t>
      </w:r>
    </w:p>
    <w:p w:rsidR="004330A2" w:rsidRDefault="004330A2" w:rsidP="004330A2">
      <w:pPr>
        <w:contextualSpacing/>
      </w:pPr>
      <w:r>
        <w:t xml:space="preserve">Stanov se svůj čas podle svých možností. </w:t>
      </w:r>
    </w:p>
    <w:p w:rsidR="004330A2" w:rsidRPr="00C20DB1" w:rsidRDefault="004330A2" w:rsidP="004330A2">
      <w:pPr>
        <w:contextualSpacing/>
      </w:pP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>Rozděl si učení na menší kusy</w:t>
      </w:r>
    </w:p>
    <w:p w:rsidR="004330A2" w:rsidRDefault="004330A2" w:rsidP="004330A2">
      <w:r w:rsidRPr="00760122">
        <w:rPr>
          <w:b/>
        </w:rPr>
        <w:t>Rozděl si velké části na menší.</w:t>
      </w:r>
      <w:r>
        <w:t xml:space="preserve"> Představ si, že jíš pizzu, taky jí celou nesníš v kuse, ale když jí rozkrájíš na trojúhelníčky, tak to zvládneš jako nic. A stejné je to s učením. Pokud máš v matematice vypočítat 30 příkladů, tak bude snazší začít, když si příklady rozdělíš na 10 – 10 – 10.</w:t>
      </w:r>
    </w:p>
    <w:p w:rsidR="004330A2" w:rsidRPr="00776D45" w:rsidRDefault="004330A2" w:rsidP="004330A2">
      <w:pPr>
        <w:rPr>
          <w:b/>
          <w:color w:val="0066FF"/>
          <w:sz w:val="26"/>
          <w:szCs w:val="26"/>
        </w:rPr>
      </w:pPr>
      <w:r w:rsidRPr="00776D45">
        <w:rPr>
          <w:b/>
          <w:color w:val="0066FF"/>
          <w:sz w:val="26"/>
          <w:szCs w:val="26"/>
        </w:rPr>
        <w:t xml:space="preserve">Začni s tím nejobtížnějším </w:t>
      </w:r>
    </w:p>
    <w:p w:rsidR="004330A2" w:rsidRDefault="004330A2" w:rsidP="004330A2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407035</wp:posOffset>
            </wp:positionV>
            <wp:extent cx="1295400" cy="1251585"/>
            <wp:effectExtent l="0" t="0" r="0" b="5715"/>
            <wp:wrapNone/>
            <wp:docPr id="9" name="Obrázek 9" descr="10073057-cartoon-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73057-cartoon-pizz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Začínej tím nejtěžším, tak </w:t>
      </w:r>
      <w:r w:rsidRPr="00C712A7">
        <w:rPr>
          <w:b/>
        </w:rPr>
        <w:t>budeš mít to nejhorší za sebou</w:t>
      </w:r>
      <w:r>
        <w:t xml:space="preserve"> a už tě to nebude děsit. Na lehčí úkoly nepotřebuješ tolik energie, tak si je nech na později, až budeš unavený. </w:t>
      </w:r>
    </w:p>
    <w:p w:rsidR="004330A2" w:rsidRPr="004330A2" w:rsidRDefault="004330A2" w:rsidP="001F76FF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4330A2">
        <w:rPr>
          <w:b/>
          <w:color w:val="33CC33"/>
          <w:sz w:val="28"/>
        </w:rPr>
        <w:br w:type="page"/>
      </w:r>
      <w:bookmarkStart w:id="0" w:name="_GoBack"/>
      <w:bookmarkEnd w:id="0"/>
      <w:r w:rsidRPr="004A1F37">
        <w:rPr>
          <w:b/>
          <w:noProof/>
          <w:color w:val="3366FF"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7EC1206E" wp14:editId="52060D67">
            <wp:simplePos x="0" y="0"/>
            <wp:positionH relativeFrom="column">
              <wp:posOffset>4234180</wp:posOffset>
            </wp:positionH>
            <wp:positionV relativeFrom="paragraph">
              <wp:posOffset>-548005</wp:posOffset>
            </wp:positionV>
            <wp:extent cx="1362075" cy="1362075"/>
            <wp:effectExtent l="0" t="0" r="9525" b="9525"/>
            <wp:wrapNone/>
            <wp:docPr id="4" name="Obrázek 4" descr="C:\Users\rebrova\Desktop\depositphotos_62096383-stock-illustration-mobile-phone-b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ebrova\Desktop\depositphotos_62096383-stock-illustration-mobile-phone-bann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0A2">
        <w:rPr>
          <w:b/>
          <w:color w:val="33CC33"/>
          <w:sz w:val="32"/>
          <w:szCs w:val="32"/>
        </w:rPr>
        <w:t>O</w:t>
      </w:r>
      <w:r w:rsidRPr="004330A2">
        <w:rPr>
          <w:b/>
          <w:color w:val="0066FF"/>
          <w:sz w:val="32"/>
          <w:szCs w:val="32"/>
        </w:rPr>
        <w:t>D</w:t>
      </w:r>
      <w:r w:rsidRPr="004330A2">
        <w:rPr>
          <w:b/>
          <w:color w:val="FF0066"/>
          <w:sz w:val="32"/>
          <w:szCs w:val="32"/>
        </w:rPr>
        <w:t>S</w:t>
      </w:r>
      <w:r w:rsidRPr="004330A2">
        <w:rPr>
          <w:b/>
          <w:color w:val="833C0B" w:themeColor="accent2" w:themeShade="80"/>
          <w:sz w:val="32"/>
          <w:szCs w:val="32"/>
        </w:rPr>
        <w:t>T</w:t>
      </w:r>
      <w:r w:rsidRPr="004330A2">
        <w:rPr>
          <w:b/>
          <w:color w:val="FFC000"/>
          <w:sz w:val="32"/>
          <w:szCs w:val="32"/>
        </w:rPr>
        <w:t>R</w:t>
      </w:r>
      <w:r w:rsidRPr="004330A2">
        <w:rPr>
          <w:b/>
          <w:color w:val="B10F92"/>
          <w:sz w:val="32"/>
          <w:szCs w:val="32"/>
        </w:rPr>
        <w:t>A</w:t>
      </w:r>
      <w:r w:rsidRPr="004330A2">
        <w:rPr>
          <w:b/>
          <w:color w:val="33CC33"/>
          <w:sz w:val="32"/>
          <w:szCs w:val="32"/>
        </w:rPr>
        <w:t xml:space="preserve">Ň </w:t>
      </w:r>
      <w:r w:rsidRPr="004330A2">
        <w:rPr>
          <w:b/>
          <w:color w:val="0066FF"/>
          <w:sz w:val="32"/>
          <w:szCs w:val="32"/>
        </w:rPr>
        <w:t>P</w:t>
      </w:r>
      <w:r w:rsidRPr="004330A2">
        <w:rPr>
          <w:b/>
          <w:color w:val="008000"/>
          <w:sz w:val="32"/>
          <w:szCs w:val="32"/>
        </w:rPr>
        <w:t>Ř</w:t>
      </w:r>
      <w:r w:rsidRPr="004330A2">
        <w:rPr>
          <w:b/>
          <w:color w:val="FFC000"/>
          <w:sz w:val="32"/>
          <w:szCs w:val="32"/>
        </w:rPr>
        <w:t>E</w:t>
      </w:r>
      <w:r w:rsidRPr="004330A2">
        <w:rPr>
          <w:b/>
          <w:color w:val="9933FF"/>
          <w:sz w:val="32"/>
          <w:szCs w:val="32"/>
        </w:rPr>
        <w:t>K</w:t>
      </w:r>
      <w:r w:rsidRPr="004330A2">
        <w:rPr>
          <w:b/>
          <w:color w:val="C00000"/>
          <w:sz w:val="32"/>
          <w:szCs w:val="32"/>
        </w:rPr>
        <w:t>Á</w:t>
      </w:r>
      <w:r w:rsidRPr="004330A2">
        <w:rPr>
          <w:b/>
          <w:color w:val="0066FF"/>
          <w:sz w:val="32"/>
          <w:szCs w:val="32"/>
        </w:rPr>
        <w:t>Ž</w:t>
      </w:r>
      <w:r w:rsidRPr="004330A2">
        <w:rPr>
          <w:b/>
          <w:color w:val="33CC33"/>
          <w:sz w:val="32"/>
          <w:szCs w:val="32"/>
        </w:rPr>
        <w:t>K</w:t>
      </w:r>
      <w:r w:rsidRPr="004330A2">
        <w:rPr>
          <w:b/>
          <w:color w:val="0066FF"/>
          <w:sz w:val="32"/>
          <w:szCs w:val="32"/>
        </w:rPr>
        <w:t xml:space="preserve">Y </w:t>
      </w:r>
    </w:p>
    <w:p w:rsidR="004330A2" w:rsidRPr="004A1F37" w:rsidRDefault="004330A2" w:rsidP="004330A2">
      <w:pPr>
        <w:rPr>
          <w:b/>
          <w:color w:val="3366FF"/>
          <w:sz w:val="26"/>
          <w:szCs w:val="26"/>
        </w:rPr>
      </w:pPr>
      <w:r w:rsidRPr="004A1F37">
        <w:rPr>
          <w:b/>
          <w:color w:val="3366FF"/>
          <w:sz w:val="26"/>
          <w:szCs w:val="26"/>
        </w:rPr>
        <w:t xml:space="preserve">Vypni vše, co nepotřebuješ </w:t>
      </w:r>
    </w:p>
    <w:p w:rsidR="004330A2" w:rsidRDefault="004330A2" w:rsidP="004330A2">
      <w:pPr>
        <w:contextualSpacing/>
      </w:pPr>
      <w:r>
        <w:t xml:space="preserve">Sociální sítě, mobil, TV, Youtube atd. rozptylují naší pozornost. </w:t>
      </w:r>
    </w:p>
    <w:p w:rsidR="004330A2" w:rsidRDefault="004330A2" w:rsidP="004330A2">
      <w:pPr>
        <w:contextualSpacing/>
      </w:pPr>
      <w:r>
        <w:t>Pokud chceš mít rychle hotovo, vypni všechno! Tvůj mozek se nezvládne soustředit na víc věcí najednou, a proto mu to tak dlouho trvá.</w:t>
      </w:r>
    </w:p>
    <w:p w:rsidR="004330A2" w:rsidRDefault="004330A2" w:rsidP="004330A2"/>
    <w:p w:rsidR="004330A2" w:rsidRDefault="004330A2" w:rsidP="004330A2">
      <w:r>
        <w:t>Plán máš připravený, odstraněny všechny překážky. Teď už jenom začít…</w:t>
      </w:r>
    </w:p>
    <w:p w:rsidR="004330A2" w:rsidRDefault="004330A2" w:rsidP="004330A2">
      <w:r>
        <w:rPr>
          <w:b/>
          <w:noProof/>
          <w:color w:val="0066FF"/>
          <w:sz w:val="52"/>
          <w:szCs w:val="52"/>
          <w:lang w:eastAsia="cs-CZ"/>
        </w:rPr>
        <w:drawing>
          <wp:anchor distT="0" distB="0" distL="114300" distR="114300" simplePos="0" relativeHeight="251667456" behindDoc="0" locked="0" layoutInCell="1" allowOverlap="1" wp14:anchorId="4D3D028E" wp14:editId="3897EF22">
            <wp:simplePos x="0" y="0"/>
            <wp:positionH relativeFrom="column">
              <wp:posOffset>3472180</wp:posOffset>
            </wp:positionH>
            <wp:positionV relativeFrom="paragraph">
              <wp:posOffset>57150</wp:posOffset>
            </wp:positionV>
            <wp:extent cx="2343150" cy="2343150"/>
            <wp:effectExtent l="0" t="0" r="0" b="0"/>
            <wp:wrapNone/>
            <wp:docPr id="5" name="Obrázek 5" descr="C:\Users\rebrova\Desktop\fototapety-film-akce-rada-filmove-zanry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ebrova\Desktop\fototapety-film-akce-rada-filmove-zanry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A2" w:rsidRPr="004A1F37" w:rsidRDefault="004330A2" w:rsidP="004330A2">
      <w:pPr>
        <w:pStyle w:val="Odstavecseseznamem"/>
        <w:numPr>
          <w:ilvl w:val="0"/>
          <w:numId w:val="4"/>
        </w:numPr>
        <w:rPr>
          <w:b/>
          <w:color w:val="33CC33"/>
          <w:sz w:val="52"/>
          <w:szCs w:val="52"/>
        </w:rPr>
      </w:pPr>
      <w:r w:rsidRPr="004A1F37">
        <w:rPr>
          <w:b/>
          <w:color w:val="33CC33"/>
          <w:sz w:val="52"/>
          <w:szCs w:val="52"/>
        </w:rPr>
        <w:t xml:space="preserve">A </w:t>
      </w:r>
      <w:r w:rsidRPr="004A1F37">
        <w:rPr>
          <w:b/>
          <w:color w:val="7030A0"/>
          <w:sz w:val="52"/>
          <w:szCs w:val="52"/>
        </w:rPr>
        <w:t>K </w:t>
      </w:r>
      <w:r w:rsidRPr="004A1F37">
        <w:rPr>
          <w:b/>
          <w:color w:val="FF00FF"/>
          <w:sz w:val="52"/>
          <w:szCs w:val="52"/>
        </w:rPr>
        <w:t>C</w:t>
      </w:r>
      <w:r w:rsidRPr="004A1F37">
        <w:rPr>
          <w:b/>
          <w:color w:val="0066FF"/>
          <w:sz w:val="52"/>
          <w:szCs w:val="52"/>
        </w:rPr>
        <w:t xml:space="preserve"> E</w:t>
      </w:r>
      <w:r>
        <w:rPr>
          <w:b/>
          <w:color w:val="0066FF"/>
          <w:sz w:val="52"/>
          <w:szCs w:val="52"/>
        </w:rPr>
        <w:t xml:space="preserve">! </w:t>
      </w:r>
    </w:p>
    <w:p w:rsidR="004330A2" w:rsidRDefault="004330A2" w:rsidP="004330A2">
      <w:pPr>
        <w:contextualSpacing/>
      </w:pPr>
      <w:r>
        <w:t xml:space="preserve">Teď už to všechno udělej, tak jak sis naplánoval. </w:t>
      </w:r>
    </w:p>
    <w:p w:rsidR="004330A2" w:rsidRDefault="004330A2" w:rsidP="004330A2">
      <w:pPr>
        <w:contextualSpacing/>
      </w:pPr>
      <w:r>
        <w:t xml:space="preserve">Sleduj čas, porovnávej, jak ti to jde. </w:t>
      </w:r>
    </w:p>
    <w:p w:rsidR="004330A2" w:rsidRDefault="004330A2" w:rsidP="004330A2">
      <w:pPr>
        <w:contextualSpacing/>
      </w:pPr>
      <w:r>
        <w:t xml:space="preserve">Připomínej si motivaci a pokračuj, dokud můžeš. </w:t>
      </w:r>
    </w:p>
    <w:p w:rsidR="004330A2" w:rsidRDefault="004330A2" w:rsidP="004330A2">
      <w:pPr>
        <w:contextualSpacing/>
      </w:pPr>
      <w:r>
        <w:t xml:space="preserve">Po skončení akce si zasloužíš odměnu. </w:t>
      </w:r>
    </w:p>
    <w:p w:rsidR="004330A2" w:rsidRDefault="004330A2" w:rsidP="004330A2">
      <w:pPr>
        <w:contextualSpacing/>
      </w:pPr>
    </w:p>
    <w:p w:rsidR="004330A2" w:rsidRPr="00C20DB1" w:rsidRDefault="004330A2" w:rsidP="004330A2"/>
    <w:p w:rsidR="004330A2" w:rsidRPr="00AF34D4" w:rsidRDefault="004330A2" w:rsidP="004330A2">
      <w:pPr>
        <w:pStyle w:val="Odstavecseseznamem"/>
        <w:numPr>
          <w:ilvl w:val="0"/>
          <w:numId w:val="4"/>
        </w:numPr>
        <w:rPr>
          <w:b/>
          <w:color w:val="33CC33"/>
          <w:sz w:val="32"/>
          <w:szCs w:val="32"/>
        </w:rPr>
      </w:pPr>
      <w:r w:rsidRPr="00AF34D4">
        <w:rPr>
          <w:b/>
          <w:color w:val="33CC33"/>
          <w:sz w:val="32"/>
          <w:szCs w:val="32"/>
        </w:rPr>
        <w:t>O</w:t>
      </w:r>
      <w:r w:rsidRPr="00AF34D4">
        <w:rPr>
          <w:b/>
          <w:color w:val="0066FF"/>
          <w:sz w:val="32"/>
          <w:szCs w:val="32"/>
        </w:rPr>
        <w:t>D</w:t>
      </w:r>
      <w:r w:rsidRPr="00AF34D4">
        <w:rPr>
          <w:b/>
          <w:color w:val="FF00FF"/>
          <w:sz w:val="32"/>
          <w:szCs w:val="32"/>
        </w:rPr>
        <w:t>M</w:t>
      </w:r>
      <w:r w:rsidRPr="00AF34D4">
        <w:rPr>
          <w:b/>
          <w:color w:val="FFC000"/>
          <w:sz w:val="32"/>
          <w:szCs w:val="32"/>
        </w:rPr>
        <w:t>Ě</w:t>
      </w:r>
      <w:r w:rsidRPr="00AF34D4">
        <w:rPr>
          <w:b/>
          <w:color w:val="33CC33"/>
          <w:sz w:val="32"/>
          <w:szCs w:val="32"/>
        </w:rPr>
        <w:t>N</w:t>
      </w:r>
      <w:r w:rsidRPr="00AF34D4">
        <w:rPr>
          <w:b/>
          <w:color w:val="0066FF"/>
          <w:sz w:val="32"/>
          <w:szCs w:val="32"/>
        </w:rPr>
        <w:t>A</w:t>
      </w:r>
    </w:p>
    <w:p w:rsidR="004330A2" w:rsidRPr="00AF34D4" w:rsidRDefault="004330A2" w:rsidP="004330A2">
      <w:pPr>
        <w:rPr>
          <w:b/>
          <w:color w:val="0066FF"/>
          <w:sz w:val="26"/>
          <w:szCs w:val="26"/>
        </w:rPr>
      </w:pPr>
      <w:r w:rsidRPr="00AF34D4">
        <w:rPr>
          <w:b/>
          <w:color w:val="0066FF"/>
          <w:sz w:val="26"/>
          <w:szCs w:val="26"/>
        </w:rPr>
        <w:t xml:space="preserve">Podívej se zpět </w:t>
      </w:r>
    </w:p>
    <w:p w:rsidR="004330A2" w:rsidRDefault="004330A2" w:rsidP="004330A2">
      <w:pPr>
        <w:ind w:left="1416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37BDB442" wp14:editId="03B917B4">
            <wp:simplePos x="0" y="0"/>
            <wp:positionH relativeFrom="column">
              <wp:posOffset>-242570</wp:posOffset>
            </wp:positionH>
            <wp:positionV relativeFrom="paragraph">
              <wp:posOffset>33020</wp:posOffset>
            </wp:positionV>
            <wp:extent cx="561975" cy="552450"/>
            <wp:effectExtent l="0" t="0" r="9525" b="0"/>
            <wp:wrapNone/>
            <wp:docPr id="7" name="Obrázek 7" descr="C:\Users\rebrova\Desktop\check-mark-129278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brova\Desktop\check-mark-1292787_960_7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Pochval se za to, co už jsi zvládl. Nekoukej se pořád na to, co ještě nemáš, co jsi nestihl, ale na to, </w:t>
      </w:r>
      <w:r w:rsidRPr="009847AF">
        <w:rPr>
          <w:b/>
        </w:rPr>
        <w:t xml:space="preserve">co už umíš, kolik jsi toho zvládl. </w:t>
      </w:r>
    </w:p>
    <w:p w:rsidR="004330A2" w:rsidRPr="009847AF" w:rsidRDefault="004330A2" w:rsidP="004330A2">
      <w:pPr>
        <w:ind w:left="1416"/>
        <w:rPr>
          <w:b/>
        </w:rPr>
      </w:pPr>
    </w:p>
    <w:p w:rsidR="004330A2" w:rsidRPr="00AF34D4" w:rsidRDefault="004330A2" w:rsidP="004330A2">
      <w:pPr>
        <w:rPr>
          <w:b/>
          <w:color w:val="0066FF"/>
          <w:sz w:val="26"/>
          <w:szCs w:val="26"/>
        </w:rPr>
      </w:pPr>
      <w:r w:rsidRPr="00AF34D4">
        <w:rPr>
          <w:b/>
          <w:color w:val="0066FF"/>
          <w:sz w:val="26"/>
          <w:szCs w:val="26"/>
        </w:rPr>
        <w:t xml:space="preserve">Buď na sebe hodný </w:t>
      </w:r>
    </w:p>
    <w:p w:rsidR="004330A2" w:rsidRDefault="004330A2" w:rsidP="004330A2">
      <w:r>
        <w:t>Ne vždycky je učení lehké. A opravdu se někdy musíme hodně snažit, abychom se přemluvili k učení, dokončili, co jsme začali. Za každý úspěch, kdy sám sebe překonáš, si ř</w:t>
      </w:r>
      <w:r w:rsidRPr="009847AF">
        <w:rPr>
          <w:b/>
        </w:rPr>
        <w:t>ekni to, co bys řekl svému kamarádovi.</w:t>
      </w:r>
      <w:r>
        <w:t xml:space="preserve"> </w:t>
      </w:r>
      <w:r w:rsidRPr="009847AF">
        <w:rPr>
          <w:b/>
          <w:i/>
        </w:rPr>
        <w:t>„Jsi fakt dobrej.“</w:t>
      </w:r>
      <w:r>
        <w:t xml:space="preserve"> </w:t>
      </w:r>
    </w:p>
    <w:p w:rsidR="004330A2" w:rsidRDefault="004330A2" w:rsidP="004330A2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6ECF120E" wp14:editId="18F48FBC">
            <wp:simplePos x="0" y="0"/>
            <wp:positionH relativeFrom="column">
              <wp:posOffset>3977005</wp:posOffset>
            </wp:positionH>
            <wp:positionV relativeFrom="paragraph">
              <wp:posOffset>20955</wp:posOffset>
            </wp:positionV>
            <wp:extent cx="1038225" cy="1038225"/>
            <wp:effectExtent l="0" t="0" r="9525" b="9525"/>
            <wp:wrapNone/>
            <wp:docPr id="6" name="Obrázek 6" descr="C:\Users\rebrova\Desktop\stažený soub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ebrova\Desktop\stažený soubor 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A2" w:rsidRDefault="004330A2" w:rsidP="004330A2">
      <w:pPr>
        <w:rPr>
          <w:b/>
        </w:rPr>
      </w:pPr>
      <w:r>
        <w:rPr>
          <w:b/>
          <w:noProof/>
          <w:color w:val="FFC000"/>
          <w:sz w:val="28"/>
          <w:szCs w:val="28"/>
          <w:lang w:eastAsia="cs-CZ"/>
        </w:rPr>
        <w:drawing>
          <wp:anchor distT="0" distB="0" distL="114300" distR="114300" simplePos="0" relativeHeight="251670528" behindDoc="0" locked="0" layoutInCell="1" allowOverlap="1" wp14:anchorId="793AE175" wp14:editId="62E82E40">
            <wp:simplePos x="0" y="0"/>
            <wp:positionH relativeFrom="column">
              <wp:posOffset>-185420</wp:posOffset>
            </wp:positionH>
            <wp:positionV relativeFrom="paragraph">
              <wp:posOffset>14605</wp:posOffset>
            </wp:positionV>
            <wp:extent cx="3352800" cy="2205355"/>
            <wp:effectExtent l="0" t="0" r="0" b="4445"/>
            <wp:wrapNone/>
            <wp:docPr id="8" name="Obrázek 8" descr="C:\Users\rebrova\Desktop\shutterstock_1402293611-2-696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brova\Desktop\shutterstock_1402293611-2-696x45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A2" w:rsidRPr="00C712A7" w:rsidRDefault="004330A2" w:rsidP="004330A2">
      <w:pPr>
        <w:rPr>
          <w:b/>
        </w:rPr>
      </w:pPr>
    </w:p>
    <w:p w:rsidR="004330A2" w:rsidRDefault="004330A2" w:rsidP="004330A2">
      <w:pPr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br w:type="page"/>
      </w:r>
    </w:p>
    <w:p w:rsidR="004330A2" w:rsidRPr="00851E0A" w:rsidRDefault="004330A2" w:rsidP="004330A2">
      <w:pPr>
        <w:rPr>
          <w:b/>
          <w:color w:val="0070C0"/>
          <w:sz w:val="26"/>
          <w:szCs w:val="26"/>
        </w:rPr>
      </w:pPr>
      <w:r w:rsidRPr="00851E0A">
        <w:rPr>
          <w:b/>
          <w:color w:val="0070C0"/>
          <w:sz w:val="26"/>
          <w:szCs w:val="26"/>
        </w:rPr>
        <w:lastRenderedPageBreak/>
        <w:t xml:space="preserve">Slova na závěr… </w:t>
      </w:r>
    </w:p>
    <w:p w:rsidR="004330A2" w:rsidRDefault="004330A2" w:rsidP="004330A2">
      <w:r>
        <w:t xml:space="preserve">Někdy pomáhá uvědomit si, co by se mohlo stát, když se budeme vyhýbat svým povinnostem. Proto vám připisuji i možné důsledky odkládání učiva. </w:t>
      </w:r>
    </w:p>
    <w:p w:rsidR="004330A2" w:rsidRPr="003F5E80" w:rsidRDefault="004330A2" w:rsidP="004330A2">
      <w:pPr>
        <w:rPr>
          <w:b/>
          <w:color w:val="FFC000"/>
          <w:sz w:val="28"/>
          <w:szCs w:val="28"/>
        </w:rPr>
      </w:pPr>
      <w:r w:rsidRPr="003F5E80">
        <w:rPr>
          <w:b/>
          <w:color w:val="FFC000"/>
          <w:sz w:val="28"/>
          <w:szCs w:val="28"/>
        </w:rPr>
        <w:t xml:space="preserve">Co by se mohlo stát, pokud se budeš </w:t>
      </w:r>
      <w:r>
        <w:rPr>
          <w:b/>
          <w:color w:val="FFC000"/>
          <w:sz w:val="28"/>
          <w:szCs w:val="28"/>
        </w:rPr>
        <w:t xml:space="preserve">dlouhodobě </w:t>
      </w:r>
      <w:r w:rsidRPr="003F5E80">
        <w:rPr>
          <w:b/>
          <w:color w:val="FFC000"/>
          <w:sz w:val="28"/>
          <w:szCs w:val="28"/>
        </w:rPr>
        <w:t>vyhýbat učení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>V hlavě budeš mít pořád myšlenku: „</w:t>
      </w:r>
      <w:r w:rsidRPr="001A2BE8">
        <w:rPr>
          <w:b/>
          <w:i/>
        </w:rPr>
        <w:t>Vím, že se mám učit.“</w:t>
      </w:r>
      <w:r w:rsidRPr="001A2BE8">
        <w:rPr>
          <w:b/>
        </w:rPr>
        <w:t xml:space="preserve"> a zbytečně tě to bude </w:t>
      </w:r>
      <w:r>
        <w:rPr>
          <w:b/>
        </w:rPr>
        <w:t>otravovat</w:t>
      </w:r>
      <w:r w:rsidRPr="001A2BE8">
        <w:rPr>
          <w:b/>
        </w:rPr>
        <w:t xml:space="preserve">. 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>Budeš-li úkoly pořád odkládat, bude jich stále přibývat. Později, buď nezačneš vůbec, nebo s velkým utrpením.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>Postupně se bude zvětšovat nechuť k učení, k dělání úkolů, ke škole.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Můžeš ztratit energii ke všem ostatním aktivitám.  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>Můžou se ti zhoršit známky.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Můžeš mít ze sebe špatný pocit, cítit se neschopný, začít se shazovat a podceňovat se </w:t>
      </w:r>
      <w:r w:rsidRPr="001A2BE8">
        <w:rPr>
          <w:b/>
        </w:rPr>
        <w:sym w:font="Wingdings" w:char="F04C"/>
      </w:r>
      <w:r w:rsidRPr="001A2BE8">
        <w:rPr>
          <w:b/>
        </w:rPr>
        <w:t xml:space="preserve"> 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Promarníš svůj potenciál. 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Budeš se hádat s rodiči, dohadovat s učiteli, hledat výmluvy. </w:t>
      </w:r>
    </w:p>
    <w:p w:rsidR="004330A2" w:rsidRPr="001A2BE8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Budeš mít problémy se později soustředit něco si zapamatovat. </w:t>
      </w:r>
    </w:p>
    <w:p w:rsidR="004330A2" w:rsidRDefault="004330A2" w:rsidP="004330A2">
      <w:pPr>
        <w:pStyle w:val="Odstavecseseznamem"/>
        <w:numPr>
          <w:ilvl w:val="0"/>
          <w:numId w:val="1"/>
        </w:numPr>
        <w:rPr>
          <w:b/>
        </w:rPr>
      </w:pPr>
      <w:r w:rsidRPr="001A2BE8">
        <w:rPr>
          <w:b/>
        </w:rPr>
        <w:t xml:space="preserve">Nebudeš </w:t>
      </w:r>
      <w:r>
        <w:rPr>
          <w:b/>
        </w:rPr>
        <w:t>věřit sám sobě, že to zvládneš a to fakt nechceš!</w:t>
      </w:r>
    </w:p>
    <w:p w:rsidR="004330A2" w:rsidRDefault="004330A2" w:rsidP="004330A2">
      <w:pPr>
        <w:rPr>
          <w:b/>
        </w:rPr>
      </w:pPr>
    </w:p>
    <w:p w:rsidR="004330A2" w:rsidRPr="00AF1DD5" w:rsidRDefault="004330A2" w:rsidP="004330A2">
      <w:r w:rsidRPr="00AF1DD5">
        <w:t>A</w:t>
      </w:r>
      <w:r>
        <w:t xml:space="preserve">bychom, ale nekončili negativně, </w:t>
      </w:r>
      <w:r w:rsidRPr="00AF1DD5">
        <w:t xml:space="preserve">přidávám také výhody a bonusy, které učením můžete získat. </w:t>
      </w:r>
    </w:p>
    <w:p w:rsidR="004330A2" w:rsidRPr="003F5E80" w:rsidRDefault="004330A2" w:rsidP="004330A2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Co učením můžeš získat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Naučíš se něco nového – nikdy nevíš, kdy se ti, co bude hodit.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Posiluješ svoji vůli – s každým zvládnutým úkolem budeš zvládat více a více.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Budeš mít sám ze sebe dobrý pocit – zvýší se ti sebevědomí.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Trénuješ paměť a každým učením se bude zlepšovat.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Nebudeš se doma nudit. </w:t>
      </w:r>
      <w:r w:rsidRPr="00210E98">
        <w:rPr>
          <w:b/>
        </w:rPr>
        <w:sym w:font="Wingdings" w:char="F04A"/>
      </w:r>
      <w:r>
        <w:rPr>
          <w:b/>
        </w:rPr>
        <w:t xml:space="preserve"> 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Zvítězíš sám nad sebou a nic lepšího není.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Další učení nebude tak náročné, protože ho nebude už tolik.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Je to investice do budoucna – budoucnost je možná nejasná, ale rozhodně budeš připraven.</w:t>
      </w:r>
    </w:p>
    <w:p w:rsidR="004330A2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Nevědomky se učíš i plánovat a organizovat svůj volný čas a to se ti bude hodit celý život.</w:t>
      </w:r>
    </w:p>
    <w:p w:rsidR="004330A2" w:rsidRPr="00280723" w:rsidRDefault="004330A2" w:rsidP="004330A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Potěšíš své rodiče, učitele a snad i sám sebe.</w:t>
      </w:r>
    </w:p>
    <w:p w:rsidR="004330A2" w:rsidRDefault="004330A2" w:rsidP="004330A2"/>
    <w:p w:rsidR="004330A2" w:rsidRDefault="004330A2" w:rsidP="004330A2">
      <w:r>
        <w:t xml:space="preserve">Uvědomuju si, že je toho hodně a jste úžasní, pokud jste dočetli až sem. </w:t>
      </w:r>
      <w:r>
        <w:sym w:font="Wingdings" w:char="F04A"/>
      </w:r>
      <w:r>
        <w:t xml:space="preserve"> Mám z toho velkou radost. Budu moc ráda, pokud mi napíšete, jak se vám daří učit, co vám pomáhá a zda jste něco vyzkoušeli.</w:t>
      </w:r>
    </w:p>
    <w:p w:rsidR="004330A2" w:rsidRDefault="004330A2" w:rsidP="004330A2">
      <w:r>
        <w:t>Vaše psycholožka Michaela Chlebounová</w:t>
      </w:r>
    </w:p>
    <w:p w:rsidR="00CF38C8" w:rsidRDefault="00CF38C8"/>
    <w:p w:rsidR="004330A2" w:rsidRDefault="004330A2"/>
    <w:p w:rsidR="004330A2" w:rsidRPr="004330A2" w:rsidRDefault="004330A2" w:rsidP="004330A2">
      <w:pPr>
        <w:jc w:val="right"/>
        <w:rPr>
          <w:sz w:val="18"/>
        </w:rPr>
      </w:pPr>
      <w:r w:rsidRPr="004330A2">
        <w:rPr>
          <w:sz w:val="18"/>
        </w:rPr>
        <w:t>Autorem textu je kolegyně Mgr. Iveta Rebrová</w:t>
      </w:r>
    </w:p>
    <w:sectPr w:rsidR="004330A2" w:rsidRPr="0043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69F"/>
    <w:multiLevelType w:val="hybridMultilevel"/>
    <w:tmpl w:val="81D43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6A6F"/>
    <w:multiLevelType w:val="hybridMultilevel"/>
    <w:tmpl w:val="63984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407C"/>
    <w:multiLevelType w:val="hybridMultilevel"/>
    <w:tmpl w:val="677C9C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61569"/>
    <w:multiLevelType w:val="hybridMultilevel"/>
    <w:tmpl w:val="2236F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A2"/>
    <w:rsid w:val="004330A2"/>
    <w:rsid w:val="00C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C473"/>
  <w15:chartTrackingRefBased/>
  <w15:docId w15:val="{14223FFF-53F7-46B4-A537-34AFDF6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0A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Chlebounová</dc:creator>
  <cp:keywords/>
  <dc:description/>
  <cp:lastModifiedBy>Michaela Chlebounová</cp:lastModifiedBy>
  <cp:revision>1</cp:revision>
  <dcterms:created xsi:type="dcterms:W3CDTF">2020-03-30T12:46:00Z</dcterms:created>
  <dcterms:modified xsi:type="dcterms:W3CDTF">2020-03-30T12:54:00Z</dcterms:modified>
</cp:coreProperties>
</file>